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07F" w:rsidRDefault="00C2707F" w:rsidP="00C2707F">
      <w:pPr>
        <w:spacing w:before="100" w:beforeAutospacing="1" w:after="100" w:afterAutospacing="1"/>
        <w:contextualSpacing/>
        <w:jc w:val="center"/>
        <w:rPr>
          <w:rFonts w:ascii="GHEA Grapalat" w:hAnsi="GHEA Grapalat" w:cs="Sylfaen"/>
          <w:b/>
          <w:lang w:val="hy-AM"/>
        </w:rPr>
      </w:pPr>
      <w:r>
        <w:rPr>
          <w:rFonts w:ascii="GHEA Grapalat" w:hAnsi="GHEA Grapalat" w:cs="Sylfaen"/>
          <w:b/>
          <w:lang w:val="hy-AM"/>
        </w:rPr>
        <w:t>ՏԵԽՆԻԿԱԿԱՆ ԱՌԱՋԱԴՐԱՆՔՆԵՐ</w:t>
      </w:r>
    </w:p>
    <w:p w:rsidR="00C2707F" w:rsidRPr="002A53BB" w:rsidRDefault="00C2707F" w:rsidP="00C2707F">
      <w:pPr>
        <w:spacing w:before="100" w:beforeAutospacing="1" w:after="100" w:afterAutospacing="1"/>
        <w:contextualSpacing/>
        <w:jc w:val="center"/>
        <w:rPr>
          <w:rFonts w:ascii="GHEA Grapalat" w:hAnsi="GHEA Grapalat" w:cs="Sylfaen"/>
          <w:b/>
          <w:lang w:val="hy-AM"/>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12155"/>
        <w:gridCol w:w="966"/>
        <w:gridCol w:w="916"/>
      </w:tblGrid>
      <w:tr w:rsidR="00C2707F" w:rsidRPr="008968FA" w:rsidTr="001201B3">
        <w:trPr>
          <w:trHeight w:val="330"/>
        </w:trPr>
        <w:tc>
          <w:tcPr>
            <w:tcW w:w="843" w:type="dxa"/>
            <w:vAlign w:val="center"/>
            <w:hideMark/>
          </w:tcPr>
          <w:p w:rsidR="00C2707F" w:rsidRDefault="00C2707F" w:rsidP="001201B3">
            <w:pPr>
              <w:rPr>
                <w:rFonts w:ascii="Calibri" w:hAnsi="Calibri" w:cs="Calibri"/>
                <w:color w:val="000000"/>
                <w:sz w:val="18"/>
                <w:szCs w:val="18"/>
              </w:rPr>
            </w:pPr>
          </w:p>
          <w:p w:rsidR="00C2707F" w:rsidRPr="008968FA" w:rsidRDefault="00C2707F" w:rsidP="001201B3">
            <w:pPr>
              <w:rPr>
                <w:rFonts w:ascii="GHEA Grapalat" w:hAnsi="GHEA Grapalat" w:cs="Calibri"/>
                <w:color w:val="000000"/>
                <w:sz w:val="18"/>
                <w:szCs w:val="18"/>
              </w:rPr>
            </w:pPr>
            <w:r w:rsidRPr="008968FA">
              <w:rPr>
                <w:rFonts w:ascii="Calibri" w:hAnsi="Calibri" w:cs="Calibri"/>
                <w:color w:val="000000"/>
                <w:sz w:val="18"/>
                <w:szCs w:val="18"/>
              </w:rPr>
              <w:t> </w:t>
            </w:r>
          </w:p>
        </w:tc>
        <w:tc>
          <w:tcPr>
            <w:tcW w:w="12179"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ՏԵԽՆԻԿԱԿԱՆ-ԱՌԱՋԱԴՐԱՆՔ-1</w:t>
            </w:r>
          </w:p>
        </w:tc>
        <w:tc>
          <w:tcPr>
            <w:tcW w:w="966" w:type="dxa"/>
            <w:vAlign w:val="center"/>
            <w:hideMark/>
          </w:tcPr>
          <w:p w:rsidR="00C2707F" w:rsidRPr="008968FA" w:rsidRDefault="00C2707F" w:rsidP="001201B3">
            <w:pPr>
              <w:rPr>
                <w:rFonts w:ascii="GHEA Grapalat" w:hAnsi="GHEA Grapalat" w:cs="Calibri"/>
                <w:color w:val="000000"/>
                <w:sz w:val="18"/>
                <w:szCs w:val="18"/>
              </w:rPr>
            </w:pPr>
            <w:r w:rsidRPr="008968FA">
              <w:rPr>
                <w:rFonts w:ascii="Calibri" w:hAnsi="Calibri" w:cs="Calibri"/>
                <w:color w:val="000000"/>
                <w:sz w:val="18"/>
                <w:szCs w:val="18"/>
              </w:rPr>
              <w:t> </w:t>
            </w:r>
          </w:p>
        </w:tc>
        <w:tc>
          <w:tcPr>
            <w:tcW w:w="891" w:type="dxa"/>
            <w:vAlign w:val="center"/>
            <w:hideMark/>
          </w:tcPr>
          <w:p w:rsidR="00C2707F" w:rsidRPr="008968FA" w:rsidRDefault="00C2707F" w:rsidP="001201B3">
            <w:pPr>
              <w:rPr>
                <w:rFonts w:ascii="GHEA Grapalat" w:hAnsi="GHEA Grapalat" w:cs="Calibri"/>
                <w:color w:val="000000"/>
                <w:sz w:val="18"/>
                <w:szCs w:val="18"/>
              </w:rPr>
            </w:pPr>
            <w:r w:rsidRPr="008968FA">
              <w:rPr>
                <w:rFonts w:ascii="Calibri" w:hAnsi="Calibri" w:cs="Calibri"/>
                <w:color w:val="000000"/>
                <w:sz w:val="18"/>
                <w:szCs w:val="18"/>
              </w:rPr>
              <w:t> </w:t>
            </w:r>
          </w:p>
        </w:tc>
      </w:tr>
      <w:tr w:rsidR="00C2707F" w:rsidRPr="008968FA" w:rsidTr="001201B3">
        <w:trPr>
          <w:trHeight w:val="81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Հ/Հ</w:t>
            </w:r>
          </w:p>
        </w:tc>
        <w:tc>
          <w:tcPr>
            <w:tcW w:w="12179"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անվանումը/տեխնիկական բնութագիրը</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չափման միավորը</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քանակը</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w:t>
            </w:r>
          </w:p>
        </w:tc>
        <w:tc>
          <w:tcPr>
            <w:tcW w:w="12179"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2</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3</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4</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1. ՋԵՐՄԱՅԻՆ ՍԱՐՔԱՎՈՐՈՒՄՆԵՐ</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1.1</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8968F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w:t>
            </w:r>
          </w:p>
        </w:tc>
      </w:tr>
      <w:tr w:rsidR="00C2707F" w:rsidRPr="008968FA" w:rsidTr="001201B3">
        <w:trPr>
          <w:trHeight w:val="330"/>
        </w:trPr>
        <w:tc>
          <w:tcPr>
            <w:tcW w:w="843" w:type="dxa"/>
            <w:vAlign w:val="center"/>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1.2</w:t>
            </w:r>
          </w:p>
        </w:tc>
        <w:tc>
          <w:tcPr>
            <w:tcW w:w="12179" w:type="dxa"/>
          </w:tcPr>
          <w:p w:rsidR="00C2707F" w:rsidRPr="003F57D7" w:rsidRDefault="00C2707F" w:rsidP="001201B3">
            <w:pPr>
              <w:rPr>
                <w:rFonts w:ascii="GHEA Grapalat" w:hAnsi="GHEA Grapalat" w:cs="Calibri"/>
                <w:sz w:val="18"/>
                <w:szCs w:val="18"/>
              </w:rPr>
            </w:pPr>
            <w:r w:rsidRPr="003F57D7">
              <w:rPr>
                <w:rFonts w:ascii="GHEA Grapalat"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p>
          <w:p w:rsidR="00C2707F" w:rsidRPr="003F57D7" w:rsidRDefault="00C2707F" w:rsidP="001201B3">
            <w:pPr>
              <w:rPr>
                <w:rFonts w:ascii="GHEA Grapalat" w:hAnsi="GHEA Grapalat" w:cs="Calibri"/>
                <w:sz w:val="18"/>
                <w:szCs w:val="18"/>
              </w:rPr>
            </w:pPr>
            <w:r w:rsidRPr="003F57D7">
              <w:rPr>
                <w:rFonts w:ascii="GHEA Grapalat" w:hAnsi="GHEA Grapalat" w:cs="Calibri"/>
                <w:sz w:val="18"/>
                <w:szCs w:val="18"/>
              </w:rPr>
              <w:t>1) GN 1 / 1-65 - Չափերը (ԵxԼxԲ) 530x325x65 մմ, ծավալը 8 լ - 8 հատ.</w:t>
            </w:r>
          </w:p>
          <w:p w:rsidR="00C2707F" w:rsidRPr="003F57D7" w:rsidRDefault="00C2707F" w:rsidP="001201B3">
            <w:pPr>
              <w:rPr>
                <w:rFonts w:ascii="GHEA Grapalat" w:hAnsi="GHEA Grapalat" w:cs="Calibri"/>
                <w:sz w:val="18"/>
                <w:szCs w:val="18"/>
              </w:rPr>
            </w:pPr>
            <w:r w:rsidRPr="003F57D7">
              <w:rPr>
                <w:rFonts w:ascii="GHEA Grapalat" w:hAnsi="GHEA Grapalat" w:cs="Calibri"/>
                <w:sz w:val="18"/>
                <w:szCs w:val="18"/>
              </w:rPr>
              <w:t>2) GN 1 / 1-40 - Չափերը (ԵxԼxԲ) 530x325x40 մմ, ծավալը 5.1 լ - 8 հատ.</w:t>
            </w:r>
          </w:p>
          <w:p w:rsidR="00C2707F" w:rsidRPr="003F57D7" w:rsidRDefault="00C2707F" w:rsidP="001201B3">
            <w:pPr>
              <w:rPr>
                <w:rFonts w:ascii="GHEA Grapalat" w:hAnsi="GHEA Grapalat" w:cs="Calibri"/>
                <w:sz w:val="18"/>
                <w:szCs w:val="18"/>
              </w:rPr>
            </w:pPr>
            <w:r w:rsidRPr="003F57D7">
              <w:rPr>
                <w:rFonts w:ascii="GHEA Grapalat" w:hAnsi="GHEA Grapalat" w:cs="Calibri"/>
                <w:sz w:val="18"/>
                <w:szCs w:val="18"/>
              </w:rPr>
              <w:lastRenderedPageBreak/>
              <w:t>3) GN 1 / 1-20 - Չափերը (ԵxԼxԲ) 530x325x20 մմ, ծավալը 1.9 լ - 8 հատ.</w:t>
            </w:r>
          </w:p>
          <w:p w:rsidR="00C2707F" w:rsidRPr="003F57D7" w:rsidRDefault="00C2707F" w:rsidP="001201B3">
            <w:pPr>
              <w:rPr>
                <w:rFonts w:ascii="GHEA Grapalat" w:hAnsi="GHEA Grapalat" w:cs="Calibri"/>
                <w:sz w:val="18"/>
                <w:szCs w:val="18"/>
              </w:rPr>
            </w:pPr>
            <w:r w:rsidRPr="003F57D7">
              <w:rPr>
                <w:rFonts w:ascii="GHEA Grapalat" w:hAnsi="GHEA Grapalat" w:cs="Calibri"/>
                <w:sz w:val="18"/>
                <w:szCs w:val="18"/>
              </w:rPr>
              <w:t>Գաստրոնոմ տարաների հետ պետք է լինեն բռնակներով 6 կափարիչ։ Կափարիչները՝ բարձրորակ CNS 18/10 (AISI 304) 0.8 մմ հաստությամբ չժանգոտվող պողպատից։</w:t>
            </w:r>
          </w:p>
          <w:p w:rsidR="00C2707F" w:rsidRPr="003F57D7" w:rsidRDefault="00C2707F" w:rsidP="001201B3">
            <w:pPr>
              <w:rPr>
                <w:rFonts w:ascii="GHEA Grapalat" w:hAnsi="GHEA Grapalat" w:cs="Calibri"/>
                <w:sz w:val="18"/>
                <w:szCs w:val="18"/>
              </w:rPr>
            </w:pPr>
            <w:r w:rsidRPr="003F57D7">
              <w:rPr>
                <w:rFonts w:ascii="GHEA Grapalat" w:hAnsi="GHEA Grapalat" w:cs="Calibri"/>
                <w:sz w:val="18"/>
                <w:szCs w:val="18"/>
              </w:rPr>
              <w:t>1) Կափարիչը GN1/2-ի համար (530 x 325 մմ) - 6 հատ.</w:t>
            </w:r>
          </w:p>
          <w:p w:rsidR="00C2707F" w:rsidRPr="003F57D7" w:rsidRDefault="00C2707F" w:rsidP="001201B3">
            <w:pPr>
              <w:rPr>
                <w:rFonts w:ascii="GHEA Grapalat" w:hAnsi="GHEA Grapalat" w:cs="Calibri"/>
                <w:sz w:val="18"/>
                <w:szCs w:val="18"/>
              </w:rPr>
            </w:pPr>
            <w:r w:rsidRPr="003F57D7">
              <w:rPr>
                <w:rFonts w:ascii="GHEA Grapalat" w:hAnsi="GHEA Grapalat" w:cs="Calibri"/>
                <w:sz w:val="18"/>
                <w:szCs w:val="18"/>
              </w:rP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p>
          <w:p w:rsidR="00C2707F" w:rsidRPr="008968FA" w:rsidRDefault="00C2707F" w:rsidP="001201B3">
            <w:pPr>
              <w:rPr>
                <w:rFonts w:ascii="GHEA Grapalat" w:hAnsi="GHEA Grapalat" w:cs="Calibri"/>
                <w:color w:val="000000"/>
                <w:sz w:val="18"/>
                <w:szCs w:val="18"/>
              </w:rPr>
            </w:pPr>
            <w:r w:rsidRPr="003F57D7">
              <w:rPr>
                <w:rFonts w:ascii="GHEA Grapalat" w:hAnsi="GHEA Grapalat" w:cs="Calibri"/>
                <w:sz w:val="18"/>
                <w:szCs w:val="18"/>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lastRenderedPageBreak/>
              <w:t>հատ</w:t>
            </w:r>
          </w:p>
        </w:tc>
        <w:tc>
          <w:tcPr>
            <w:tcW w:w="891" w:type="dxa"/>
            <w:vAlign w:val="center"/>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1.3</w:t>
            </w:r>
          </w:p>
        </w:tc>
        <w:tc>
          <w:tcPr>
            <w:tcW w:w="12179" w:type="dxa"/>
          </w:tcPr>
          <w:p w:rsidR="00C2707F" w:rsidRPr="008968FA" w:rsidRDefault="00C2707F" w:rsidP="001201B3">
            <w:pPr>
              <w:rPr>
                <w:rFonts w:ascii="GHEA Grapalat" w:hAnsi="GHEA Grapalat" w:cs="Calibri"/>
                <w:color w:val="000000"/>
                <w:sz w:val="18"/>
                <w:szCs w:val="18"/>
                <w:lang w:val="hy-AM"/>
              </w:rPr>
            </w:pPr>
            <w:r w:rsidRPr="008968FA">
              <w:rPr>
                <w:rFonts w:ascii="GHEA Grapalat" w:hAnsi="GHEA Grapalat" w:cs="Calibri"/>
                <w:sz w:val="18"/>
                <w:szCs w:val="18"/>
                <w:lang w:val="hy-AM"/>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8968FA">
              <w:rPr>
                <w:rFonts w:ascii="GHEA Grapalat" w:hAnsi="GHEA Grapalat" w:cs="Calibri"/>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1</w:t>
            </w:r>
          </w:p>
        </w:tc>
      </w:tr>
      <w:tr w:rsidR="00C2707F" w:rsidRPr="008968FA" w:rsidTr="001201B3">
        <w:trPr>
          <w:trHeight w:val="330"/>
        </w:trPr>
        <w:tc>
          <w:tcPr>
            <w:tcW w:w="843" w:type="dxa"/>
            <w:vAlign w:val="center"/>
          </w:tcPr>
          <w:p w:rsidR="00C2707F"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w:t>
            </w:r>
          </w:p>
        </w:tc>
        <w:tc>
          <w:tcPr>
            <w:tcW w:w="12179" w:type="dxa"/>
          </w:tcPr>
          <w:p w:rsidR="00C2707F" w:rsidRPr="00007620" w:rsidRDefault="00C2707F" w:rsidP="001201B3">
            <w:pPr>
              <w:rPr>
                <w:rFonts w:ascii="GHEA Grapalat" w:hAnsi="GHEA Grapalat" w:cs="Calibri"/>
                <w:color w:val="000000"/>
                <w:sz w:val="18"/>
                <w:szCs w:val="18"/>
                <w:lang w:val="hy-AM"/>
              </w:rPr>
            </w:pPr>
            <w:r w:rsidRPr="008968FA">
              <w:rPr>
                <w:rFonts w:ascii="GHEA Grapalat" w:hAnsi="GHEA Grapalat" w:cs="Calibri"/>
                <w:color w:val="000000"/>
                <w:sz w:val="18"/>
                <w:szCs w:val="18"/>
                <w:lang w:val="hy-AM"/>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8968FA">
              <w:rPr>
                <w:rFonts w:ascii="GHEA Grapalat" w:hAnsi="GHEA Grapalat" w:cs="Calibri"/>
                <w:color w:val="000000"/>
                <w:sz w:val="18"/>
                <w:szCs w:val="18"/>
                <w:lang w:val="hy-AM"/>
              </w:rPr>
              <w:br/>
              <w:t xml:space="preserve"> </w:t>
            </w:r>
            <w:r w:rsidRPr="00007620">
              <w:rPr>
                <w:rFonts w:ascii="GHEA Grapalat" w:hAnsi="GHEA Grapalat" w:cs="Calibri"/>
                <w:color w:val="000000"/>
                <w:sz w:val="18"/>
                <w:szCs w:val="18"/>
                <w:lang w:val="hy-AM"/>
              </w:rPr>
              <w:t>Նմուշ նկարը կցվում է:</w:t>
            </w:r>
            <w:r w:rsidRPr="00007620">
              <w:rPr>
                <w:rFonts w:ascii="GHEA Grapalat"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tcPr>
          <w:p w:rsidR="00C2707F" w:rsidRPr="008968FA"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2. ՍԱՌՆԱՐԱՆԱՅԻՆ ՍԱՐՔԱՎՈՐՈՒՄՆԵՐ</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2.1</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8968F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2.2</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 xml:space="preserve">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w:t>
            </w:r>
            <w:r w:rsidRPr="008968FA">
              <w:rPr>
                <w:rFonts w:ascii="GHEA Grapalat" w:hAnsi="GHEA Grapalat" w:cs="Calibri"/>
                <w:color w:val="000000"/>
                <w:sz w:val="18"/>
                <w:szCs w:val="18"/>
              </w:rPr>
              <w:lastRenderedPageBreak/>
              <w:t>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lastRenderedPageBreak/>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2.3</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8968F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3. ԷԼԵԿՏՐԱՍԱՐՔԱՎՈՐՈՒՄՆԵՐ</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3.1</w:t>
            </w:r>
          </w:p>
        </w:tc>
        <w:tc>
          <w:tcPr>
            <w:tcW w:w="12179" w:type="dxa"/>
          </w:tcPr>
          <w:p w:rsidR="00C2707F" w:rsidRPr="008968FA" w:rsidRDefault="00C2707F" w:rsidP="001201B3">
            <w:pPr>
              <w:rPr>
                <w:rFonts w:ascii="GHEA Grapalat" w:hAnsi="GHEA Grapalat" w:cs="Calibri"/>
                <w:color w:val="000000"/>
                <w:sz w:val="18"/>
                <w:szCs w:val="18"/>
              </w:rPr>
            </w:pPr>
            <w:r w:rsidRPr="00E930AB">
              <w:rPr>
                <w:rFonts w:ascii="GHEA Grapalat" w:hAnsi="GHEA Grapalat" w:cs="Calibri"/>
                <w:sz w:val="18"/>
                <w:szCs w:val="18"/>
              </w:rPr>
              <w:t>Մսաղաց էլեկտրական - Էլեկտրական հզորությունը՝ առնվազն 1,1 կՎտ։</w:t>
            </w:r>
            <w:r w:rsidRPr="00E930AB">
              <w:rPr>
                <w:rFonts w:ascii="GHEA Grapalat" w:hAnsi="GHEA Grapalat" w:cs="Calibri"/>
                <w:sz w:val="18"/>
                <w:szCs w:val="18"/>
              </w:rPr>
              <w:br/>
              <w:t>Արտադրողականությունը (կգ/ժ)՝ առնվազն 250 կգ/ժ։</w:t>
            </w:r>
            <w:r w:rsidRPr="00E930AB">
              <w:rPr>
                <w:rFonts w:ascii="GHEA Grapalat" w:hAnsi="GHEA Grapalat" w:cs="Calibri"/>
                <w:sz w:val="18"/>
                <w:szCs w:val="18"/>
              </w:rPr>
              <w:br/>
              <w:t>Լարումը՝ 220Վ:</w:t>
            </w:r>
            <w:r w:rsidRPr="00E930AB">
              <w:rPr>
                <w:rFonts w:ascii="GHEA Grapalat" w:hAnsi="GHEA Grapalat" w:cs="Calibri"/>
                <w:sz w:val="18"/>
                <w:szCs w:val="18"/>
              </w:rPr>
              <w:br/>
              <w:t>Հզոր և հուսալի շարժիչ:</w:t>
            </w:r>
            <w:r w:rsidRPr="00E930AB">
              <w:rPr>
                <w:rFonts w:ascii="GHEA Grapalat" w:hAnsi="GHEA Grapalat" w:cs="Calibri"/>
                <w:sz w:val="18"/>
                <w:szCs w:val="18"/>
              </w:rPr>
              <w:br/>
              <w:t>Հետ պտտման ռեժիմով:</w:t>
            </w:r>
            <w:r w:rsidRPr="00E930AB">
              <w:rPr>
                <w:rFonts w:ascii="GHEA Grapalat" w:hAnsi="GHEA Grapalat" w:cs="Calibri"/>
                <w:sz w:val="18"/>
                <w:szCs w:val="18"/>
              </w:rPr>
              <w:br/>
              <w:t>Կտրիչը՝ չժանգոտվող պողպատից - 2 հատ։</w:t>
            </w:r>
            <w:r w:rsidRPr="00E930AB">
              <w:rPr>
                <w:rFonts w:ascii="GHEA Grapalat" w:hAnsi="GHEA Grapalat" w:cs="Calibri"/>
                <w:sz w:val="18"/>
                <w:szCs w:val="18"/>
              </w:rPr>
              <w:br/>
              <w:t>Չժանգոտվող պողպատից ափսե (лоток)։</w:t>
            </w:r>
            <w:r w:rsidRPr="00E930AB">
              <w:rPr>
                <w:rFonts w:ascii="GHEA Grapalat" w:hAnsi="GHEA Grapalat" w:cs="Calibri"/>
                <w:sz w:val="18"/>
                <w:szCs w:val="18"/>
              </w:rPr>
              <w:br/>
              <w:t>Չժանգոտվող պողպատից տարբեր տրամաչափի ցանցեր - 3 հատ։</w:t>
            </w:r>
            <w:r w:rsidRPr="00E930AB">
              <w:rPr>
                <w:rFonts w:ascii="GHEA Grapalat" w:hAnsi="GHEA Grapalat" w:cs="Calibri"/>
                <w:sz w:val="18"/>
                <w:szCs w:val="18"/>
              </w:rPr>
              <w:br/>
              <w:t>Մսաղացը ամբողջությամբ պատրաստված է 1.8 - 2.1 մմ հաստությամբ 18/10 AISI 304 մարկայի չժանգոտվող պողպատից։</w:t>
            </w:r>
            <w:r w:rsidRPr="00E930AB">
              <w:rPr>
                <w:rFonts w:ascii="GHEA Grapalat" w:hAnsi="GHEA Grapalat" w:cs="Calibri"/>
                <w:sz w:val="18"/>
                <w:szCs w:val="18"/>
              </w:rPr>
              <w:br/>
              <w:t>Մսի լաստիկ մղիչ:</w:t>
            </w:r>
            <w:r w:rsidRPr="00E930AB">
              <w:rPr>
                <w:rFonts w:ascii="GHEA Grapalat" w:hAnsi="GHEA Grapalat" w:cs="Calibri"/>
                <w:sz w:val="18"/>
                <w:szCs w:val="18"/>
              </w:rPr>
              <w:br/>
              <w:t>Ռետինե կարգավորվող ոտքեր:</w:t>
            </w:r>
            <w:r w:rsidRPr="00E930AB">
              <w:rPr>
                <w:rFonts w:ascii="GHEA Grapalat" w:hAnsi="GHEA Grapalat" w:cs="Calibri"/>
                <w:sz w:val="18"/>
                <w:szCs w:val="18"/>
              </w:rPr>
              <w:br/>
              <w:t xml:space="preserve">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w:t>
            </w:r>
            <w:r w:rsidRPr="00E930AB">
              <w:rPr>
                <w:rFonts w:ascii="GHEA Grapalat" w:hAnsi="GHEA Grapalat" w:cs="Calibri"/>
                <w:sz w:val="18"/>
                <w:szCs w:val="18"/>
              </w:rPr>
              <w:br/>
              <w:t>Նմուշ նկարը կցվում է:</w:t>
            </w:r>
          </w:p>
        </w:tc>
        <w:tc>
          <w:tcPr>
            <w:tcW w:w="966" w:type="dxa"/>
            <w:vAlign w:val="center"/>
          </w:tcPr>
          <w:p w:rsidR="00C2707F" w:rsidRPr="008968FA" w:rsidRDefault="00C2707F" w:rsidP="001201B3">
            <w:pPr>
              <w:jc w:val="center"/>
              <w:rPr>
                <w:rFonts w:ascii="GHEA Grapalat" w:hAnsi="GHEA Grapalat" w:cs="Calibri"/>
                <w:color w:val="000000"/>
                <w:sz w:val="18"/>
                <w:szCs w:val="18"/>
              </w:rPr>
            </w:pPr>
            <w:r w:rsidRPr="00E930AB">
              <w:rPr>
                <w:rFonts w:ascii="GHEA Grapalat" w:hAnsi="GHEA Grapalat" w:cs="Calibri"/>
                <w:sz w:val="18"/>
                <w:szCs w:val="18"/>
              </w:rPr>
              <w:t>հատ</w:t>
            </w:r>
          </w:p>
        </w:tc>
        <w:tc>
          <w:tcPr>
            <w:tcW w:w="891" w:type="dxa"/>
            <w:vAlign w:val="center"/>
          </w:tcPr>
          <w:p w:rsidR="00C2707F" w:rsidRPr="008968FA" w:rsidRDefault="00C2707F" w:rsidP="001201B3">
            <w:pPr>
              <w:jc w:val="center"/>
              <w:rPr>
                <w:rFonts w:ascii="GHEA Grapalat" w:hAnsi="GHEA Grapalat" w:cs="Calibri"/>
                <w:color w:val="000000"/>
                <w:sz w:val="18"/>
                <w:szCs w:val="18"/>
              </w:rPr>
            </w:pPr>
            <w:r w:rsidRPr="00E930AB">
              <w:rPr>
                <w:rFonts w:ascii="GHEA Grapalat" w:hAnsi="GHEA Grapalat" w:cs="Calibri"/>
                <w:sz w:val="18"/>
                <w:szCs w:val="18"/>
              </w:rPr>
              <w:t>1</w:t>
            </w:r>
          </w:p>
        </w:tc>
      </w:tr>
      <w:tr w:rsidR="00C2707F" w:rsidRPr="008968FA" w:rsidTr="001201B3">
        <w:trPr>
          <w:trHeight w:val="330"/>
        </w:trPr>
        <w:tc>
          <w:tcPr>
            <w:tcW w:w="843" w:type="dxa"/>
            <w:vAlign w:val="center"/>
          </w:tcPr>
          <w:p w:rsidR="00C2707F" w:rsidRPr="008968FA" w:rsidRDefault="00C2707F" w:rsidP="001201B3">
            <w:pPr>
              <w:jc w:val="center"/>
              <w:rPr>
                <w:rFonts w:ascii="GHEA Grapalat" w:hAnsi="GHEA Grapalat" w:cs="Calibri"/>
                <w:color w:val="000000"/>
                <w:sz w:val="18"/>
                <w:szCs w:val="18"/>
              </w:rPr>
            </w:pPr>
          </w:p>
        </w:tc>
        <w:tc>
          <w:tcPr>
            <w:tcW w:w="12179" w:type="dxa"/>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8968F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3.2</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8968F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4. ՉԵԶՈՔ ՍԱՐՔԱՎՈՐՈՒՄՆԵՐ</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lastRenderedPageBreak/>
              <w:t>4.1</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8</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4.2</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3</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4.3</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4.4</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4.5</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4.6</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2</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4.7</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4.8</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5. ԿՇԵՌՔԱՅԻՆ ՍԱՐՔԱՎՈՐՈՒՄՆԵՐ</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5.1</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5.2</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c>
          <w:tcPr>
            <w:tcW w:w="12179" w:type="dxa"/>
            <w:hideMark/>
          </w:tcPr>
          <w:p w:rsidR="00C2707F" w:rsidRPr="008968FA" w:rsidRDefault="00C2707F" w:rsidP="001201B3">
            <w:pPr>
              <w:rPr>
                <w:rFonts w:ascii="GHEA Grapalat" w:hAnsi="GHEA Grapalat" w:cs="Calibri"/>
                <w:color w:val="000000"/>
                <w:sz w:val="18"/>
                <w:szCs w:val="18"/>
              </w:rPr>
            </w:pPr>
            <w:r w:rsidRPr="008968FA">
              <w:rPr>
                <w:rFonts w:ascii="GHEA Grapalat" w:hAnsi="GHEA Grapalat" w:cs="Calibri"/>
                <w:color w:val="000000"/>
                <w:sz w:val="18"/>
                <w:szCs w:val="18"/>
              </w:rPr>
              <w:t>6. ՕԴԱՔԱՐՇ ՍԱՐՔԱՎՈՐՈՒՄՆԵՐ</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Calibri" w:hAnsi="Calibri" w:cs="Calibri"/>
                <w:color w:val="000000"/>
                <w:sz w:val="18"/>
                <w:szCs w:val="18"/>
              </w:rPr>
              <w:t> </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6.1</w:t>
            </w:r>
          </w:p>
        </w:tc>
        <w:tc>
          <w:tcPr>
            <w:tcW w:w="12179" w:type="dxa"/>
            <w:hideMark/>
          </w:tcPr>
          <w:p w:rsidR="00C2707F" w:rsidRPr="008968FA" w:rsidRDefault="00C2707F" w:rsidP="001201B3">
            <w:pPr>
              <w:rPr>
                <w:rFonts w:ascii="GHEA Grapalat" w:hAnsi="GHEA Grapalat" w:cs="Calibri"/>
                <w:color w:val="000000"/>
                <w:sz w:val="18"/>
                <w:szCs w:val="18"/>
              </w:rPr>
            </w:pPr>
            <w:r w:rsidRPr="00F640AC">
              <w:rPr>
                <w:rFonts w:ascii="GHEA Grapalat" w:hAnsi="GHEA Grapalat" w:cs="Calibri"/>
                <w:sz w:val="18"/>
                <w:szCs w:val="18"/>
              </w:rPr>
              <w:t xml:space="preserve">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w:t>
            </w:r>
            <w:r w:rsidRPr="00F640AC">
              <w:rPr>
                <w:rFonts w:ascii="GHEA Grapalat" w:hAnsi="GHEA Grapalat" w:cs="Calibri"/>
                <w:sz w:val="18"/>
                <w:szCs w:val="18"/>
              </w:rPr>
              <w:lastRenderedPageBreak/>
              <w:t>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lastRenderedPageBreak/>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8968FA">
              <w:rPr>
                <w:rFonts w:ascii="GHEA Grapalat" w:hAnsi="GHEA Grapalat" w:cs="Calibri"/>
                <w:color w:val="000000"/>
                <w:sz w:val="18"/>
                <w:szCs w:val="18"/>
              </w:rPr>
              <w:t>1</w:t>
            </w:r>
          </w:p>
        </w:tc>
      </w:tr>
      <w:tr w:rsidR="00C2707F" w:rsidRPr="008968FA" w:rsidTr="001201B3">
        <w:trPr>
          <w:trHeight w:val="330"/>
        </w:trPr>
        <w:tc>
          <w:tcPr>
            <w:tcW w:w="843" w:type="dxa"/>
            <w:vAlign w:val="center"/>
          </w:tcPr>
          <w:p w:rsidR="00C2707F" w:rsidRPr="00A511E7"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6.2</w:t>
            </w:r>
          </w:p>
        </w:tc>
        <w:tc>
          <w:tcPr>
            <w:tcW w:w="12179" w:type="dxa"/>
          </w:tcPr>
          <w:p w:rsidR="00C2707F" w:rsidRPr="008968FA" w:rsidRDefault="00C2707F" w:rsidP="001201B3">
            <w:pPr>
              <w:rPr>
                <w:rFonts w:ascii="GHEA Grapalat" w:hAnsi="GHEA Grapalat" w:cs="Calibri"/>
                <w:color w:val="000000"/>
                <w:sz w:val="18"/>
                <w:szCs w:val="18"/>
              </w:rPr>
            </w:pPr>
            <w:r w:rsidRPr="00A511E7">
              <w:rPr>
                <w:rFonts w:ascii="GHEA Grapalat" w:hAnsi="GHEA Grapalat" w:cs="Calibri"/>
                <w:color w:val="000000"/>
                <w:sz w:val="18"/>
                <w:szCs w:val="18"/>
                <w:lang w:val="hy-AM"/>
              </w:rPr>
              <w:t>Օդաքարշ կղզյակի 1400x1000x350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w:t>
            </w:r>
            <w:r w:rsidRPr="005738A2">
              <w:rPr>
                <w:rFonts w:ascii="GHEA Grapalat" w:hAnsi="GHEA Grapalat" w:cs="Calibri"/>
                <w:color w:val="000000"/>
                <w:sz w:val="18"/>
                <w:szCs w:val="18"/>
              </w:rPr>
              <w:t>Թողունակությունը՝ 806-1209 խմ/ժ.</w:t>
            </w:r>
          </w:p>
        </w:tc>
        <w:tc>
          <w:tcPr>
            <w:tcW w:w="966" w:type="dxa"/>
            <w:vAlign w:val="center"/>
          </w:tcPr>
          <w:p w:rsidR="00C2707F" w:rsidRPr="008968FA" w:rsidRDefault="00C2707F" w:rsidP="001201B3">
            <w:pPr>
              <w:jc w:val="center"/>
              <w:rPr>
                <w:rFonts w:ascii="GHEA Grapalat" w:hAnsi="GHEA Grapalat" w:cs="Calibri"/>
                <w:color w:val="000000"/>
                <w:sz w:val="18"/>
                <w:szCs w:val="18"/>
              </w:rPr>
            </w:pPr>
            <w:r w:rsidRPr="005738A2">
              <w:rPr>
                <w:rFonts w:ascii="GHEA Grapalat" w:hAnsi="GHEA Grapalat" w:cs="Calibri"/>
                <w:color w:val="000000"/>
                <w:sz w:val="18"/>
                <w:szCs w:val="18"/>
              </w:rPr>
              <w:t>հատ</w:t>
            </w:r>
          </w:p>
        </w:tc>
        <w:tc>
          <w:tcPr>
            <w:tcW w:w="891" w:type="dxa"/>
            <w:vAlign w:val="center"/>
          </w:tcPr>
          <w:p w:rsidR="00C2707F" w:rsidRPr="008968FA" w:rsidRDefault="00C2707F" w:rsidP="001201B3">
            <w:pPr>
              <w:jc w:val="center"/>
              <w:rPr>
                <w:rFonts w:ascii="GHEA Grapalat" w:hAnsi="GHEA Grapalat" w:cs="Calibri"/>
                <w:color w:val="000000"/>
                <w:sz w:val="18"/>
                <w:szCs w:val="18"/>
              </w:rPr>
            </w:pPr>
            <w:r w:rsidRPr="005738A2">
              <w:rPr>
                <w:rFonts w:ascii="GHEA Grapalat" w:hAnsi="GHEA Grapalat" w:cs="Calibri"/>
                <w:color w:val="000000"/>
                <w:sz w:val="18"/>
                <w:szCs w:val="18"/>
              </w:rPr>
              <w:t>1</w:t>
            </w:r>
          </w:p>
        </w:tc>
      </w:tr>
      <w:tr w:rsidR="00C2707F" w:rsidRPr="008968FA" w:rsidTr="001201B3">
        <w:trPr>
          <w:trHeight w:val="330"/>
        </w:trPr>
        <w:tc>
          <w:tcPr>
            <w:tcW w:w="843" w:type="dxa"/>
            <w:vAlign w:val="center"/>
          </w:tcPr>
          <w:p w:rsidR="00C2707F" w:rsidRDefault="00C2707F" w:rsidP="001201B3">
            <w:pPr>
              <w:jc w:val="center"/>
              <w:rPr>
                <w:rFonts w:ascii="GHEA Grapalat" w:hAnsi="GHEA Grapalat" w:cs="Calibri"/>
                <w:color w:val="000000"/>
                <w:sz w:val="18"/>
                <w:szCs w:val="18"/>
                <w:lang w:val="hy-AM"/>
              </w:rPr>
            </w:pPr>
            <w:r w:rsidRPr="000E056D">
              <w:rPr>
                <w:rFonts w:ascii="Calibri" w:hAnsi="Calibri" w:cs="Calibri"/>
                <w:sz w:val="18"/>
                <w:szCs w:val="18"/>
              </w:rPr>
              <w:t> </w:t>
            </w:r>
          </w:p>
        </w:tc>
        <w:tc>
          <w:tcPr>
            <w:tcW w:w="12179" w:type="dxa"/>
          </w:tcPr>
          <w:p w:rsidR="00C2707F" w:rsidRPr="00A511E7" w:rsidRDefault="00C2707F" w:rsidP="001201B3">
            <w:pPr>
              <w:rPr>
                <w:rFonts w:ascii="GHEA Grapalat" w:hAnsi="GHEA Grapalat" w:cs="Calibri"/>
                <w:color w:val="000000"/>
                <w:sz w:val="18"/>
                <w:szCs w:val="18"/>
                <w:lang w:val="hy-AM"/>
              </w:rPr>
            </w:pPr>
            <w:r w:rsidRPr="000E056D">
              <w:rPr>
                <w:rFonts w:ascii="GHEA Grapalat" w:hAnsi="GHEA Grapalat" w:cs="Calibri"/>
                <w:sz w:val="18"/>
                <w:szCs w:val="18"/>
              </w:rPr>
              <w:t>7. ՀՈՍՔԱԳԾԱՅԻՆ ՍԱՐՔԱՎՈՐՈՒՄՆԵՐ</w:t>
            </w:r>
          </w:p>
        </w:tc>
        <w:tc>
          <w:tcPr>
            <w:tcW w:w="966" w:type="dxa"/>
            <w:vAlign w:val="center"/>
          </w:tcPr>
          <w:p w:rsidR="00C2707F" w:rsidRPr="005738A2" w:rsidRDefault="00C2707F" w:rsidP="001201B3">
            <w:pPr>
              <w:jc w:val="center"/>
              <w:rPr>
                <w:rFonts w:ascii="GHEA Grapalat" w:hAnsi="GHEA Grapalat" w:cs="Calibri"/>
                <w:color w:val="000000"/>
                <w:sz w:val="18"/>
                <w:szCs w:val="18"/>
              </w:rPr>
            </w:pPr>
            <w:r w:rsidRPr="000E056D">
              <w:rPr>
                <w:rFonts w:ascii="Calibri" w:hAnsi="Calibri" w:cs="Calibri"/>
                <w:sz w:val="18"/>
                <w:szCs w:val="18"/>
              </w:rPr>
              <w:t> </w:t>
            </w:r>
          </w:p>
        </w:tc>
        <w:tc>
          <w:tcPr>
            <w:tcW w:w="891" w:type="dxa"/>
            <w:vAlign w:val="center"/>
          </w:tcPr>
          <w:p w:rsidR="00C2707F" w:rsidRPr="005738A2" w:rsidRDefault="00C2707F" w:rsidP="001201B3">
            <w:pPr>
              <w:jc w:val="center"/>
              <w:rPr>
                <w:rFonts w:ascii="GHEA Grapalat" w:hAnsi="GHEA Grapalat" w:cs="Calibri"/>
                <w:color w:val="000000"/>
                <w:sz w:val="18"/>
                <w:szCs w:val="18"/>
              </w:rPr>
            </w:pPr>
            <w:r w:rsidRPr="000E056D">
              <w:rPr>
                <w:rFonts w:ascii="Calibri" w:hAnsi="Calibri" w:cs="Calibri"/>
                <w:sz w:val="18"/>
                <w:szCs w:val="18"/>
              </w:rPr>
              <w:t> </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7.1</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E056D">
              <w:rPr>
                <w:rFonts w:ascii="GHEA Grapalat"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7.2</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E056D">
              <w:rPr>
                <w:rFonts w:ascii="GHEA Grapalat"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1</w:t>
            </w:r>
          </w:p>
        </w:tc>
      </w:tr>
      <w:tr w:rsidR="00C2707F" w:rsidRPr="008968FA" w:rsidTr="001201B3">
        <w:trPr>
          <w:trHeight w:val="330"/>
        </w:trPr>
        <w:tc>
          <w:tcPr>
            <w:tcW w:w="843" w:type="dxa"/>
            <w:vAlign w:val="center"/>
          </w:tcPr>
          <w:p w:rsidR="00C2707F" w:rsidRPr="000E056D" w:rsidRDefault="00C2707F" w:rsidP="001201B3">
            <w:pPr>
              <w:jc w:val="center"/>
              <w:rPr>
                <w:rFonts w:ascii="GHEA Grapalat" w:hAnsi="GHEA Grapalat" w:cs="Calibri"/>
                <w:sz w:val="18"/>
                <w:szCs w:val="18"/>
              </w:rPr>
            </w:pPr>
            <w:r w:rsidRPr="000E056D">
              <w:rPr>
                <w:rFonts w:ascii="GHEA Grapalat" w:hAnsi="GHEA Grapalat" w:cs="Calibri"/>
                <w:sz w:val="18"/>
                <w:szCs w:val="18"/>
              </w:rPr>
              <w:t>7.3</w:t>
            </w:r>
          </w:p>
        </w:tc>
        <w:tc>
          <w:tcPr>
            <w:tcW w:w="12179" w:type="dxa"/>
          </w:tcPr>
          <w:p w:rsidR="00C2707F" w:rsidRPr="000E056D" w:rsidRDefault="00C2707F" w:rsidP="001201B3">
            <w:pPr>
              <w:rPr>
                <w:rFonts w:ascii="GHEA Grapalat" w:hAnsi="GHEA Grapalat" w:cs="Calibri"/>
                <w:sz w:val="18"/>
                <w:szCs w:val="18"/>
              </w:rPr>
            </w:pPr>
            <w:r w:rsidRPr="00F640AC">
              <w:rPr>
                <w:rFonts w:ascii="GHEA Grapalat" w:hAnsi="GHEA Grapalat" w:cs="Calibri"/>
                <w:sz w:val="18"/>
                <w:szCs w:val="18"/>
              </w:rPr>
              <w:t>Ինքնասպասարկման հոսքագծի առաջին ճաշատեսակների վաճառասեղան (մարմիտ)։ Չափսերը (ԵxԼxԲ)1120x705(1030)x1244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6" w:type="dxa"/>
            <w:vAlign w:val="center"/>
          </w:tcPr>
          <w:p w:rsidR="00C2707F" w:rsidRPr="000E056D" w:rsidRDefault="00C2707F" w:rsidP="001201B3">
            <w:pPr>
              <w:jc w:val="center"/>
              <w:rPr>
                <w:rFonts w:ascii="GHEA Grapalat" w:hAnsi="GHEA Grapalat" w:cs="Calibri"/>
                <w:sz w:val="18"/>
                <w:szCs w:val="18"/>
              </w:rPr>
            </w:pPr>
            <w:r w:rsidRPr="00F640AC">
              <w:rPr>
                <w:rFonts w:ascii="GHEA Grapalat" w:hAnsi="GHEA Grapalat" w:cs="Calibri"/>
                <w:sz w:val="18"/>
                <w:szCs w:val="18"/>
              </w:rPr>
              <w:t>հատ</w:t>
            </w:r>
          </w:p>
        </w:tc>
        <w:tc>
          <w:tcPr>
            <w:tcW w:w="891" w:type="dxa"/>
            <w:vAlign w:val="center"/>
          </w:tcPr>
          <w:p w:rsidR="00C2707F" w:rsidRPr="000E056D" w:rsidRDefault="00C2707F" w:rsidP="001201B3">
            <w:pPr>
              <w:jc w:val="center"/>
              <w:rPr>
                <w:rFonts w:ascii="GHEA Grapalat" w:hAnsi="GHEA Grapalat" w:cs="Calibri"/>
                <w:sz w:val="18"/>
                <w:szCs w:val="18"/>
              </w:rPr>
            </w:pPr>
            <w:r w:rsidRPr="00F640AC">
              <w:rPr>
                <w:rFonts w:ascii="GHEA Grapalat" w:hAnsi="GHEA Grapalat" w:cs="Calibri"/>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7.4</w:t>
            </w:r>
          </w:p>
        </w:tc>
        <w:tc>
          <w:tcPr>
            <w:tcW w:w="12179" w:type="dxa"/>
            <w:hideMark/>
          </w:tcPr>
          <w:p w:rsidR="00C2707F" w:rsidRPr="00007620" w:rsidRDefault="00C2707F" w:rsidP="001201B3">
            <w:pPr>
              <w:rPr>
                <w:rFonts w:ascii="GHEA Grapalat" w:hAnsi="GHEA Grapalat" w:cs="Calibri"/>
                <w:color w:val="000000"/>
                <w:sz w:val="18"/>
                <w:szCs w:val="18"/>
                <w:lang w:val="hy-AM"/>
              </w:rPr>
            </w:pPr>
            <w:r w:rsidRPr="00007620">
              <w:rPr>
                <w:rFonts w:ascii="GHEA Grapalat" w:hAnsi="GHEA Grapalat" w:cs="Calibri"/>
                <w:sz w:val="18"/>
                <w:szCs w:val="18"/>
                <w:lang w:val="hy-AM"/>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w:t>
            </w:r>
            <w:r w:rsidRPr="00007620">
              <w:rPr>
                <w:rFonts w:ascii="GHEA Grapalat" w:hAnsi="GHEA Grapalat" w:cs="Calibri"/>
                <w:sz w:val="18"/>
                <w:szCs w:val="18"/>
                <w:lang w:val="hy-AM"/>
              </w:rPr>
              <w:lastRenderedPageBreak/>
              <w:t>«Շահագործում»,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07620">
              <w:rPr>
                <w:rFonts w:ascii="GHEA Grapalat" w:hAnsi="GHEA Grapalat" w:cs="Calibri"/>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lastRenderedPageBreak/>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Calibri" w:hAnsi="Calibri" w:cs="Calibri"/>
                <w:sz w:val="18"/>
                <w:szCs w:val="18"/>
              </w:rPr>
              <w:t> </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8. ԿԱՀՈՒՅՔ</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Calibri" w:hAnsi="Calibri" w:cs="Calibri"/>
                <w:sz w:val="18"/>
                <w:szCs w:val="18"/>
              </w:rPr>
              <w:t> </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Calibri" w:hAnsi="Calibri" w:cs="Calibri"/>
                <w:sz w:val="18"/>
                <w:szCs w:val="18"/>
              </w:rPr>
              <w:t> </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8.1</w:t>
            </w:r>
          </w:p>
        </w:tc>
        <w:tc>
          <w:tcPr>
            <w:tcW w:w="12179" w:type="dxa"/>
          </w:tcPr>
          <w:p w:rsidR="00C2707F" w:rsidRPr="00007620" w:rsidRDefault="00C2707F" w:rsidP="001201B3">
            <w:pPr>
              <w:spacing w:before="100" w:beforeAutospacing="1" w:after="100" w:afterAutospacing="1"/>
              <w:contextualSpacing/>
              <w:jc w:val="both"/>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Սեղաններ շրջանաձև - </w:t>
            </w:r>
            <w:r w:rsidRPr="00007620">
              <w:rPr>
                <w:rFonts w:ascii="GHEA Grapalat" w:hAnsi="GHEA Grapalat" w:cs="Calibri"/>
                <w:color w:val="000000"/>
                <w:sz w:val="18"/>
                <w:szCs w:val="18"/>
                <w:lang w:val="hy-AM"/>
              </w:rPr>
              <w:t>Ճաշասեղանի մետաղական կմախքը պատրաստված է 25X25X2 մմ պողպատե քառակուսի խողովակից։ Կմախքի բոլոր դետալները միմյանց միացված են եռակցման եղանակով, իսկ բոլոր եռակցման կարերը հղկված են։ Կմախքը պատված է RAL 7016 գույնի փայլուն փոշեներկով։</w:t>
            </w:r>
          </w:p>
          <w:p w:rsidR="00C2707F" w:rsidRPr="00007620" w:rsidRDefault="00C2707F" w:rsidP="001201B3">
            <w:pPr>
              <w:spacing w:before="100" w:beforeAutospacing="1" w:after="100" w:afterAutospacing="1"/>
              <w:contextualSpacing/>
              <w:jc w:val="both"/>
              <w:rPr>
                <w:rFonts w:ascii="GHEA Grapalat" w:hAnsi="GHEA Grapalat" w:cs="Calibri"/>
                <w:color w:val="000000"/>
                <w:sz w:val="18"/>
                <w:szCs w:val="18"/>
                <w:lang w:val="hy-AM"/>
              </w:rPr>
            </w:pPr>
            <w:r w:rsidRPr="00007620">
              <w:rPr>
                <w:rFonts w:ascii="GHEA Grapalat" w:hAnsi="GHEA Grapalat" w:cs="Calibri"/>
                <w:color w:val="000000"/>
                <w:sz w:val="18"/>
                <w:szCs w:val="18"/>
                <w:lang w:val="hy-AM"/>
              </w:rPr>
              <w:t>Սեղանի ոտքերը համալրված են 4–5 մմ հաստությամբ RAL 9005 գույնի պլաստիկ խցաններով, որոնք նախատեսված են հատակի մակերեսը պաշտպանելու համար։</w:t>
            </w:r>
          </w:p>
          <w:p w:rsidR="00C2707F" w:rsidRPr="00007620" w:rsidRDefault="00C2707F" w:rsidP="001201B3">
            <w:pPr>
              <w:spacing w:before="100" w:beforeAutospacing="1" w:after="100" w:afterAutospacing="1"/>
              <w:contextualSpacing/>
              <w:jc w:val="both"/>
              <w:rPr>
                <w:rFonts w:ascii="GHEA Grapalat" w:hAnsi="GHEA Grapalat" w:cs="Calibri"/>
                <w:color w:val="000000"/>
                <w:sz w:val="18"/>
                <w:szCs w:val="18"/>
                <w:lang w:val="hy-AM"/>
              </w:rPr>
            </w:pPr>
            <w:r w:rsidRPr="00007620">
              <w:rPr>
                <w:rFonts w:ascii="GHEA Grapalat" w:hAnsi="GHEA Grapalat" w:cs="Calibri"/>
                <w:color w:val="000000"/>
                <w:sz w:val="18"/>
                <w:szCs w:val="18"/>
                <w:lang w:val="hy-AM"/>
              </w:rPr>
              <w:t>Սեղանի երեսը պատրաստված է 18 մմ հաստությամբ E1 դասի լամինացված ՓՏՍ-ից և ներքևի կողմից պտուտակներով ամրացված է մետաղական կմախքին։ Սեղանի երեսի ամբողջ պարագիծը եզրապատված է 0.8-1 մմ հաստությամբ PVC եզրաշերտով։</w:t>
            </w:r>
          </w:p>
          <w:p w:rsidR="00C2707F" w:rsidRPr="00007620" w:rsidRDefault="00C2707F" w:rsidP="001201B3">
            <w:pPr>
              <w:spacing w:before="100" w:beforeAutospacing="1" w:after="100" w:afterAutospacing="1"/>
              <w:contextualSpacing/>
              <w:jc w:val="both"/>
              <w:rPr>
                <w:rFonts w:ascii="GHEA Grapalat" w:hAnsi="GHEA Grapalat" w:cs="Calibri"/>
                <w:color w:val="000000"/>
                <w:sz w:val="18"/>
                <w:szCs w:val="18"/>
                <w:lang w:val="hy-AM"/>
              </w:rPr>
            </w:pPr>
            <w:r w:rsidRPr="00007620">
              <w:rPr>
                <w:rFonts w:ascii="GHEA Grapalat" w:hAnsi="GHEA Grapalat" w:cs="Calibri"/>
                <w:color w:val="000000"/>
                <w:sz w:val="18"/>
                <w:szCs w:val="18"/>
                <w:lang w:val="hy-AM"/>
              </w:rPr>
              <w:t>Սեղանի ձևը, գույները, ընդհանուր չափերը և կառուցվածքային լուծումները պետք է համապատասխանեն կցված գծագրերին և նկարներին։ Պատրաստի արտադրանքը պետք է ունենա հարթ, անվտանգ և առանց սուր եզրերի մակերեսներ և համապատասխանի ներկայացված նմուշի արտաքին տեսքին։</w:t>
            </w:r>
          </w:p>
          <w:p w:rsidR="00C2707F" w:rsidRPr="00007620" w:rsidRDefault="00C2707F" w:rsidP="001201B3">
            <w:pPr>
              <w:contextualSpacing/>
              <w:rPr>
                <w:rFonts w:ascii="GHEA Grapalat" w:hAnsi="GHEA Grapalat" w:cs="Calibri"/>
                <w:color w:val="000000"/>
                <w:sz w:val="18"/>
                <w:szCs w:val="18"/>
                <w:lang w:val="hy-AM"/>
              </w:rPr>
            </w:pPr>
            <w:r w:rsidRPr="00007620">
              <w:rPr>
                <w:rFonts w:ascii="GHEA Grapalat" w:hAnsi="GHEA Grapalat" w:cs="Calibri"/>
                <w:color w:val="000000"/>
                <w:sz w:val="18"/>
                <w:szCs w:val="18"/>
                <w:lang w:val="hy-AM"/>
              </w:rPr>
              <w:t xml:space="preserve">Սեղանի երկու կողմերում պետք է նախատեսված լինեն մետաղական կախիչներ, որոնք եռակցվում են կմախքին վերևից՝ երկու կողմից, հետնապատից 220 մմ հեռավորության վրա։ </w:t>
            </w:r>
          </w:p>
          <w:p w:rsidR="00C2707F" w:rsidRPr="00007620" w:rsidRDefault="00C2707F" w:rsidP="001201B3">
            <w:pPr>
              <w:rPr>
                <w:rFonts w:ascii="GHEA Grapalat" w:hAnsi="GHEA Grapalat" w:cs="Calibri"/>
                <w:color w:val="000000"/>
                <w:sz w:val="18"/>
                <w:szCs w:val="18"/>
              </w:rPr>
            </w:pPr>
            <w:r w:rsidRPr="00007620">
              <w:rPr>
                <w:rFonts w:ascii="GHEA Grapalat" w:hAnsi="GHEA Grapalat" w:cs="Calibri"/>
                <w:color w:val="000000"/>
                <w:sz w:val="18"/>
                <w:szCs w:val="18"/>
                <w:lang w:val="hy-AM"/>
              </w:rPr>
              <w:t>Նմուշ նկարը կցվում է:</w:t>
            </w:r>
          </w:p>
        </w:tc>
        <w:tc>
          <w:tcPr>
            <w:tcW w:w="966" w:type="dxa"/>
            <w:vAlign w:val="center"/>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tcPr>
          <w:p w:rsidR="00C2707F" w:rsidRPr="008968FA"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8.2</w:t>
            </w:r>
          </w:p>
        </w:tc>
        <w:tc>
          <w:tcPr>
            <w:tcW w:w="12179" w:type="dxa"/>
            <w:hideMark/>
          </w:tcPr>
          <w:p w:rsidR="00C2707F" w:rsidRPr="00007620" w:rsidRDefault="00C2707F" w:rsidP="001201B3">
            <w:pPr>
              <w:rPr>
                <w:rFonts w:ascii="GHEA Grapalat" w:hAnsi="GHEA Grapalat" w:cs="Calibri"/>
                <w:color w:val="000000"/>
                <w:sz w:val="18"/>
                <w:szCs w:val="18"/>
              </w:rPr>
            </w:pPr>
            <w:r w:rsidRPr="00007620">
              <w:rPr>
                <w:rFonts w:ascii="GHEA Grapalat" w:hAnsi="GHEA Grapalat" w:cs="Calibri"/>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8.3</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E056D">
              <w:rPr>
                <w:rFonts w:ascii="GHEA Grapalat"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Pr>
                <w:rFonts w:ascii="GHEA Grapalat" w:hAnsi="GHEA Grapalat" w:cs="Calibri"/>
                <w:sz w:val="18"/>
                <w:szCs w:val="18"/>
                <w:lang w:val="hy-AM"/>
              </w:rPr>
              <w:t>64</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Calibri" w:hAnsi="Calibri" w:cs="Calibri"/>
                <w:sz w:val="18"/>
                <w:szCs w:val="18"/>
              </w:rPr>
              <w:t> </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9. ԽՈՀԱՆՈՑԱՅԻՆ ՊԱՐԱԳԱՆԵՐ</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Calibri" w:hAnsi="Calibri" w:cs="Calibri"/>
                <w:sz w:val="18"/>
                <w:szCs w:val="18"/>
              </w:rPr>
              <w:t> </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Calibri" w:hAnsi="Calibri" w:cs="Calibri"/>
                <w:sz w:val="18"/>
                <w:szCs w:val="18"/>
              </w:rPr>
              <w:t> </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9.1</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E056D">
              <w:rPr>
                <w:rFonts w:ascii="GHEA Grapalat" w:hAnsi="GHEA Grapalat" w:cs="Calibri"/>
                <w:sz w:val="18"/>
                <w:szCs w:val="18"/>
              </w:rPr>
              <w:br/>
              <w:t>Ապրանքի վրա մակնշված (ոչ սասնձային տարբերակով) լինի օգտագործված նյութը:</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007620" w:rsidRDefault="00C2707F" w:rsidP="001201B3">
            <w:pPr>
              <w:jc w:val="center"/>
              <w:rPr>
                <w:rFonts w:ascii="GHEA Grapalat" w:hAnsi="GHEA Grapalat" w:cs="Calibri"/>
                <w:color w:val="000000"/>
                <w:sz w:val="18"/>
                <w:szCs w:val="18"/>
                <w:lang w:val="hy-AM"/>
              </w:rPr>
            </w:pPr>
            <w:r>
              <w:rPr>
                <w:rFonts w:ascii="GHEA Grapalat" w:hAnsi="GHEA Grapalat" w:cs="Calibri"/>
                <w:sz w:val="18"/>
                <w:szCs w:val="18"/>
                <w:lang w:val="hy-AM"/>
              </w:rPr>
              <w:t>116</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lastRenderedPageBreak/>
              <w:t>9.2</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E056D">
              <w:rPr>
                <w:rFonts w:ascii="GHEA Grapalat" w:hAnsi="GHEA Grapalat" w:cs="Calibri"/>
                <w:sz w:val="18"/>
                <w:szCs w:val="18"/>
              </w:rPr>
              <w:br/>
              <w:t>Ապրանքի վրա մակնշված (ոչ սասնձային տարբերակով) լինի օգտագործված նյութը:</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2100C5">
              <w:rPr>
                <w:rFonts w:ascii="GHEA Grapalat" w:hAnsi="GHEA Grapalat" w:cs="Calibri"/>
                <w:sz w:val="18"/>
                <w:szCs w:val="18"/>
                <w:lang w:val="hy-AM"/>
              </w:rPr>
              <w:t>116</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9.3</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E056D">
              <w:rPr>
                <w:rFonts w:ascii="GHEA Grapalat" w:hAnsi="GHEA Grapalat" w:cs="Calibri"/>
                <w:sz w:val="18"/>
                <w:szCs w:val="18"/>
              </w:rPr>
              <w:br/>
              <w:t>Ապրանքը պետք է ունենա արտադրողի մակնշում:</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2100C5">
              <w:rPr>
                <w:rFonts w:ascii="GHEA Grapalat" w:hAnsi="GHEA Grapalat" w:cs="Calibri"/>
                <w:sz w:val="18"/>
                <w:szCs w:val="18"/>
                <w:lang w:val="hy-AM"/>
              </w:rPr>
              <w:t>116</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9.4</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E056D">
              <w:rPr>
                <w:rFonts w:ascii="GHEA Grapalat" w:hAnsi="GHEA Grapalat" w:cs="Calibri"/>
                <w:sz w:val="18"/>
                <w:szCs w:val="18"/>
              </w:rPr>
              <w:br/>
              <w:t>Ապրանքը պետք է ունենա արտադրողի մակնշում:</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2100C5">
              <w:rPr>
                <w:rFonts w:ascii="GHEA Grapalat" w:hAnsi="GHEA Grapalat" w:cs="Calibri"/>
                <w:sz w:val="18"/>
                <w:szCs w:val="18"/>
                <w:lang w:val="hy-AM"/>
              </w:rPr>
              <w:t>116</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9.5</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E056D">
              <w:rPr>
                <w:rFonts w:ascii="GHEA Grapalat" w:hAnsi="GHEA Grapalat" w:cs="Calibri"/>
                <w:sz w:val="18"/>
                <w:szCs w:val="18"/>
              </w:rPr>
              <w:br/>
              <w:t>Ապրանքը պետք է ունենա արտադրողի մակնշում:</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2100C5">
              <w:rPr>
                <w:rFonts w:ascii="GHEA Grapalat" w:hAnsi="GHEA Grapalat" w:cs="Calibri"/>
                <w:sz w:val="18"/>
                <w:szCs w:val="18"/>
                <w:lang w:val="hy-AM"/>
              </w:rPr>
              <w:t>116</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9.6</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3</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9.7</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3</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9.8</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4</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9.9</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6</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9.10</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007620"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9.11</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5</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9.12</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5</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lastRenderedPageBreak/>
              <w:t>9.13</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5</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9.14</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3</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9.15</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9.16</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9.17</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007620"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9.18</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3</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9.19</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007620"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9.20</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3</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9.21</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9.22</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E056D">
              <w:rPr>
                <w:rFonts w:ascii="GHEA Grapalat" w:hAnsi="GHEA Grapalat" w:cs="Calibri"/>
                <w:sz w:val="18"/>
                <w:szCs w:val="18"/>
              </w:rPr>
              <w:br/>
              <w:t>Ապրանքի վրա մակնշված (ոչ սասնձային տարբերակով) լինի օգտագործված նյութը:</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9.23</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9.24</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Չափիչ բաժակներ բաժնեչափով 1լ - Չափման բաժակ 1լ, պլաստիկ:</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007620"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9.25</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Չափիչ բաժակներ բաժնեչափով 0.5լ - Չափման բաժակ 0,5 լ, պլաստիկ:</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007620" w:rsidRDefault="00C2707F" w:rsidP="001201B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9.26</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1</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9.27</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4</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lastRenderedPageBreak/>
              <w:t>9.28</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Դույլ պլաստմասե, 10լ։ Դույլ հատակի լվացման, ախտահանման համար, 10լ, բռնակով, հումքը պլաստմասե:</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3</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9.29</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Սննդի տարաներ, 10լ։ Տարա 10լ տարողությամբ, կափարիչով, հումքը պլաստմասե, սննդային:</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5</w:t>
            </w:r>
          </w:p>
        </w:tc>
      </w:tr>
      <w:tr w:rsidR="00C2707F" w:rsidRPr="008968FA" w:rsidTr="001201B3">
        <w:trPr>
          <w:trHeight w:val="330"/>
        </w:trPr>
        <w:tc>
          <w:tcPr>
            <w:tcW w:w="843"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9.30</w:t>
            </w:r>
          </w:p>
        </w:tc>
        <w:tc>
          <w:tcPr>
            <w:tcW w:w="12179" w:type="dxa"/>
            <w:hideMark/>
          </w:tcPr>
          <w:p w:rsidR="00C2707F" w:rsidRPr="008968FA" w:rsidRDefault="00C2707F" w:rsidP="001201B3">
            <w:pPr>
              <w:rPr>
                <w:rFonts w:ascii="GHEA Grapalat" w:hAnsi="GHEA Grapalat" w:cs="Calibri"/>
                <w:color w:val="000000"/>
                <w:sz w:val="18"/>
                <w:szCs w:val="18"/>
              </w:rPr>
            </w:pPr>
            <w:r w:rsidRPr="000E056D">
              <w:rPr>
                <w:rFonts w:ascii="GHEA Grapalat" w:hAnsi="GHEA Grapalat" w:cs="Calibri"/>
                <w:sz w:val="18"/>
                <w:szCs w:val="18"/>
              </w:rPr>
              <w:t>Սննդի տարաներ, 20լ։ Տարա 20լ տարողությամբ, կափարիչով, հումքը պլաստմասե, սննդային:</w:t>
            </w:r>
          </w:p>
        </w:tc>
        <w:tc>
          <w:tcPr>
            <w:tcW w:w="966"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հատ</w:t>
            </w:r>
          </w:p>
        </w:tc>
        <w:tc>
          <w:tcPr>
            <w:tcW w:w="891" w:type="dxa"/>
            <w:vAlign w:val="center"/>
            <w:hideMark/>
          </w:tcPr>
          <w:p w:rsidR="00C2707F" w:rsidRPr="008968FA" w:rsidRDefault="00C2707F" w:rsidP="001201B3">
            <w:pPr>
              <w:jc w:val="center"/>
              <w:rPr>
                <w:rFonts w:ascii="GHEA Grapalat" w:hAnsi="GHEA Grapalat" w:cs="Calibri"/>
                <w:color w:val="000000"/>
                <w:sz w:val="18"/>
                <w:szCs w:val="18"/>
              </w:rPr>
            </w:pPr>
            <w:r w:rsidRPr="000E056D">
              <w:rPr>
                <w:rFonts w:ascii="GHEA Grapalat" w:hAnsi="GHEA Grapalat" w:cs="Calibri"/>
                <w:sz w:val="18"/>
                <w:szCs w:val="18"/>
              </w:rPr>
              <w:t>5</w:t>
            </w:r>
          </w:p>
        </w:tc>
      </w:tr>
      <w:tr w:rsidR="00C2707F" w:rsidRPr="008968FA" w:rsidTr="001201B3">
        <w:trPr>
          <w:trHeight w:val="330"/>
        </w:trPr>
        <w:tc>
          <w:tcPr>
            <w:tcW w:w="843" w:type="dxa"/>
            <w:vAlign w:val="center"/>
          </w:tcPr>
          <w:p w:rsidR="00C2707F" w:rsidRPr="000E056D" w:rsidRDefault="00C2707F" w:rsidP="001201B3">
            <w:pPr>
              <w:jc w:val="center"/>
              <w:rPr>
                <w:rFonts w:ascii="GHEA Grapalat" w:hAnsi="GHEA Grapalat" w:cs="Calibri"/>
                <w:sz w:val="18"/>
                <w:szCs w:val="18"/>
              </w:rPr>
            </w:pPr>
            <w:r w:rsidRPr="00F640AC">
              <w:rPr>
                <w:rFonts w:ascii="GHEA Grapalat" w:hAnsi="GHEA Grapalat" w:cs="Calibri"/>
                <w:sz w:val="18"/>
                <w:szCs w:val="18"/>
              </w:rPr>
              <w:t>9.31</w:t>
            </w:r>
          </w:p>
        </w:tc>
        <w:tc>
          <w:tcPr>
            <w:tcW w:w="12179" w:type="dxa"/>
          </w:tcPr>
          <w:p w:rsidR="00C2707F" w:rsidRPr="000E056D" w:rsidRDefault="00C2707F" w:rsidP="001201B3">
            <w:pPr>
              <w:rPr>
                <w:rFonts w:ascii="GHEA Grapalat" w:hAnsi="GHEA Grapalat" w:cs="Calibri"/>
                <w:sz w:val="18"/>
                <w:szCs w:val="18"/>
              </w:rPr>
            </w:pPr>
            <w:r w:rsidRPr="00F640AC">
              <w:rPr>
                <w:rFonts w:ascii="GHEA Grapalat" w:hAnsi="GHEA Grapalat" w:cs="Calibri"/>
                <w:sz w:val="18"/>
                <w:szCs w:val="18"/>
              </w:rPr>
              <w:t>Աղբարկղ, պլաստմասե, 20լ։ Խոհանոցի աղբաման կափարիչով ոտքով բացվող, 20լ տարողությամբ, հումքը պլաստմասե:</w:t>
            </w:r>
          </w:p>
        </w:tc>
        <w:tc>
          <w:tcPr>
            <w:tcW w:w="966" w:type="dxa"/>
            <w:vAlign w:val="center"/>
          </w:tcPr>
          <w:p w:rsidR="00C2707F" w:rsidRPr="000E056D" w:rsidRDefault="00C2707F" w:rsidP="001201B3">
            <w:pPr>
              <w:jc w:val="center"/>
              <w:rPr>
                <w:rFonts w:ascii="GHEA Grapalat" w:hAnsi="GHEA Grapalat" w:cs="Calibri"/>
                <w:sz w:val="18"/>
                <w:szCs w:val="18"/>
              </w:rPr>
            </w:pPr>
            <w:r w:rsidRPr="00F640AC">
              <w:rPr>
                <w:rFonts w:ascii="GHEA Grapalat" w:hAnsi="GHEA Grapalat" w:cs="Calibri"/>
                <w:sz w:val="18"/>
                <w:szCs w:val="18"/>
              </w:rPr>
              <w:t>հատ</w:t>
            </w:r>
          </w:p>
        </w:tc>
        <w:tc>
          <w:tcPr>
            <w:tcW w:w="891" w:type="dxa"/>
            <w:vAlign w:val="center"/>
          </w:tcPr>
          <w:p w:rsidR="00C2707F" w:rsidRPr="000E056D" w:rsidRDefault="00C2707F" w:rsidP="001201B3">
            <w:pPr>
              <w:jc w:val="center"/>
              <w:rPr>
                <w:rFonts w:ascii="GHEA Grapalat" w:hAnsi="GHEA Grapalat" w:cs="Calibri"/>
                <w:sz w:val="18"/>
                <w:szCs w:val="18"/>
              </w:rPr>
            </w:pPr>
            <w:r w:rsidRPr="00F640AC">
              <w:rPr>
                <w:rFonts w:ascii="GHEA Grapalat" w:hAnsi="GHEA Grapalat" w:cs="Calibri"/>
                <w:sz w:val="18"/>
                <w:szCs w:val="18"/>
              </w:rPr>
              <w:t>3</w:t>
            </w:r>
          </w:p>
        </w:tc>
      </w:tr>
      <w:tr w:rsidR="00C2707F" w:rsidRPr="008968FA" w:rsidTr="001201B3">
        <w:trPr>
          <w:trHeight w:val="330"/>
        </w:trPr>
        <w:tc>
          <w:tcPr>
            <w:tcW w:w="843" w:type="dxa"/>
            <w:vAlign w:val="center"/>
          </w:tcPr>
          <w:p w:rsidR="00C2707F" w:rsidRPr="000E056D" w:rsidRDefault="00C2707F" w:rsidP="001201B3">
            <w:pPr>
              <w:jc w:val="center"/>
              <w:rPr>
                <w:rFonts w:ascii="GHEA Grapalat" w:hAnsi="GHEA Grapalat" w:cs="Calibri"/>
                <w:sz w:val="18"/>
                <w:szCs w:val="18"/>
              </w:rPr>
            </w:pPr>
            <w:r w:rsidRPr="00F640AC">
              <w:rPr>
                <w:rFonts w:ascii="GHEA Grapalat" w:hAnsi="GHEA Grapalat" w:cs="Calibri"/>
                <w:sz w:val="18"/>
                <w:szCs w:val="18"/>
              </w:rPr>
              <w:t>9.32</w:t>
            </w:r>
          </w:p>
        </w:tc>
        <w:tc>
          <w:tcPr>
            <w:tcW w:w="12179" w:type="dxa"/>
          </w:tcPr>
          <w:p w:rsidR="00C2707F" w:rsidRPr="000E056D" w:rsidRDefault="00C2707F" w:rsidP="001201B3">
            <w:pPr>
              <w:rPr>
                <w:rFonts w:ascii="GHEA Grapalat" w:hAnsi="GHEA Grapalat" w:cs="Calibri"/>
                <w:sz w:val="18"/>
                <w:szCs w:val="18"/>
              </w:rPr>
            </w:pPr>
            <w:r w:rsidRPr="00F640AC">
              <w:rPr>
                <w:rFonts w:ascii="GHEA Grapalat" w:hAnsi="GHEA Grapalat" w:cs="Calibri"/>
                <w:sz w:val="18"/>
                <w:szCs w:val="18"/>
              </w:rPr>
              <w:t>Աղբարկղ, պլաստմասե, 60լ։ Խոհանոցի աղբաման կափարիչով ոտքով բացվող, 60լ տարողությամբ, հումքը պլաստմասե:</w:t>
            </w:r>
          </w:p>
        </w:tc>
        <w:tc>
          <w:tcPr>
            <w:tcW w:w="966" w:type="dxa"/>
            <w:vAlign w:val="center"/>
          </w:tcPr>
          <w:p w:rsidR="00C2707F" w:rsidRPr="000E056D" w:rsidRDefault="00C2707F" w:rsidP="001201B3">
            <w:pPr>
              <w:jc w:val="center"/>
              <w:rPr>
                <w:rFonts w:ascii="GHEA Grapalat" w:hAnsi="GHEA Grapalat" w:cs="Calibri"/>
                <w:sz w:val="18"/>
                <w:szCs w:val="18"/>
              </w:rPr>
            </w:pPr>
            <w:r w:rsidRPr="00F640AC">
              <w:rPr>
                <w:rFonts w:ascii="GHEA Grapalat" w:hAnsi="GHEA Grapalat" w:cs="Calibri"/>
                <w:sz w:val="18"/>
                <w:szCs w:val="18"/>
              </w:rPr>
              <w:t>հատ</w:t>
            </w:r>
          </w:p>
        </w:tc>
        <w:tc>
          <w:tcPr>
            <w:tcW w:w="891" w:type="dxa"/>
            <w:vAlign w:val="center"/>
          </w:tcPr>
          <w:p w:rsidR="00C2707F" w:rsidRPr="00007620" w:rsidRDefault="00C2707F" w:rsidP="001201B3">
            <w:pPr>
              <w:jc w:val="center"/>
              <w:rPr>
                <w:rFonts w:ascii="GHEA Grapalat" w:hAnsi="GHEA Grapalat" w:cs="Calibri"/>
                <w:sz w:val="18"/>
                <w:szCs w:val="18"/>
                <w:lang w:val="hy-AM"/>
              </w:rPr>
            </w:pPr>
            <w:r>
              <w:rPr>
                <w:rFonts w:ascii="GHEA Grapalat" w:hAnsi="GHEA Grapalat" w:cs="Calibri"/>
                <w:sz w:val="18"/>
                <w:szCs w:val="18"/>
                <w:lang w:val="hy-AM"/>
              </w:rPr>
              <w:t>1</w:t>
            </w:r>
          </w:p>
        </w:tc>
      </w:tr>
      <w:tr w:rsidR="00C2707F" w:rsidRPr="008968FA" w:rsidTr="001201B3">
        <w:trPr>
          <w:trHeight w:val="330"/>
        </w:trPr>
        <w:tc>
          <w:tcPr>
            <w:tcW w:w="843" w:type="dxa"/>
            <w:vAlign w:val="center"/>
          </w:tcPr>
          <w:p w:rsidR="00C2707F" w:rsidRPr="000E056D" w:rsidRDefault="00C2707F" w:rsidP="001201B3">
            <w:pPr>
              <w:jc w:val="center"/>
              <w:rPr>
                <w:rFonts w:ascii="GHEA Grapalat" w:hAnsi="GHEA Grapalat" w:cs="Calibri"/>
                <w:sz w:val="18"/>
                <w:szCs w:val="18"/>
              </w:rPr>
            </w:pPr>
            <w:r w:rsidRPr="00F640AC">
              <w:rPr>
                <w:rFonts w:ascii="GHEA Grapalat" w:hAnsi="GHEA Grapalat" w:cs="Calibri"/>
                <w:sz w:val="18"/>
                <w:szCs w:val="18"/>
              </w:rPr>
              <w:t>9.33</w:t>
            </w:r>
          </w:p>
        </w:tc>
        <w:tc>
          <w:tcPr>
            <w:tcW w:w="12179" w:type="dxa"/>
          </w:tcPr>
          <w:p w:rsidR="00C2707F" w:rsidRPr="000E056D" w:rsidRDefault="00C2707F" w:rsidP="001201B3">
            <w:pPr>
              <w:rPr>
                <w:rFonts w:ascii="GHEA Grapalat" w:hAnsi="GHEA Grapalat" w:cs="Calibri"/>
                <w:sz w:val="18"/>
                <w:szCs w:val="18"/>
              </w:rPr>
            </w:pPr>
            <w:r w:rsidRPr="00F640AC">
              <w:rPr>
                <w:rFonts w:ascii="GHEA Grapalat"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tcPr>
          <w:p w:rsidR="00C2707F" w:rsidRPr="000E056D" w:rsidRDefault="00C2707F" w:rsidP="001201B3">
            <w:pPr>
              <w:jc w:val="center"/>
              <w:rPr>
                <w:rFonts w:ascii="GHEA Grapalat" w:hAnsi="GHEA Grapalat" w:cs="Calibri"/>
                <w:sz w:val="18"/>
                <w:szCs w:val="18"/>
              </w:rPr>
            </w:pPr>
            <w:r w:rsidRPr="00F640AC">
              <w:rPr>
                <w:rFonts w:ascii="GHEA Grapalat" w:hAnsi="GHEA Grapalat" w:cs="Calibri"/>
                <w:sz w:val="18"/>
                <w:szCs w:val="18"/>
              </w:rPr>
              <w:t>հատ</w:t>
            </w:r>
          </w:p>
        </w:tc>
        <w:tc>
          <w:tcPr>
            <w:tcW w:w="891" w:type="dxa"/>
            <w:vAlign w:val="center"/>
          </w:tcPr>
          <w:p w:rsidR="00C2707F" w:rsidRPr="000E056D" w:rsidRDefault="00C2707F" w:rsidP="001201B3">
            <w:pPr>
              <w:jc w:val="center"/>
              <w:rPr>
                <w:rFonts w:ascii="GHEA Grapalat" w:hAnsi="GHEA Grapalat" w:cs="Calibri"/>
                <w:sz w:val="18"/>
                <w:szCs w:val="18"/>
              </w:rPr>
            </w:pPr>
            <w:r w:rsidRPr="00F640AC">
              <w:rPr>
                <w:rFonts w:ascii="GHEA Grapalat" w:hAnsi="GHEA Grapalat" w:cs="Calibri"/>
                <w:sz w:val="18"/>
                <w:szCs w:val="18"/>
              </w:rPr>
              <w:t>2</w:t>
            </w:r>
          </w:p>
        </w:tc>
      </w:tr>
      <w:tr w:rsidR="00C2707F" w:rsidRPr="008968FA" w:rsidTr="001201B3">
        <w:trPr>
          <w:trHeight w:val="330"/>
        </w:trPr>
        <w:tc>
          <w:tcPr>
            <w:tcW w:w="14879" w:type="dxa"/>
            <w:gridSpan w:val="4"/>
            <w:vAlign w:val="center"/>
          </w:tcPr>
          <w:p w:rsidR="00C2707F" w:rsidRPr="000E056D" w:rsidRDefault="00C2707F" w:rsidP="001201B3">
            <w:pPr>
              <w:rPr>
                <w:rFonts w:ascii="GHEA Grapalat" w:hAnsi="GHEA Grapalat" w:cs="Calibri"/>
                <w:sz w:val="18"/>
                <w:szCs w:val="18"/>
              </w:rPr>
            </w:pPr>
            <w:r w:rsidRPr="00F640AC">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C2707F" w:rsidRPr="0028462F" w:rsidRDefault="00C2707F" w:rsidP="00C2707F">
      <w:pPr>
        <w:rPr>
          <w:rFonts w:ascii="GHEA Grapalat" w:hAnsi="GHEA Grapalat"/>
        </w:rPr>
      </w:pPr>
    </w:p>
    <w:p w:rsidR="00F12C76" w:rsidRDefault="00F12C76" w:rsidP="006C0B77">
      <w:pPr>
        <w:spacing w:after="0"/>
        <w:ind w:firstLine="709"/>
        <w:jc w:val="both"/>
      </w:pPr>
      <w:bookmarkStart w:id="0" w:name="_GoBack"/>
      <w:bookmarkEnd w:id="0"/>
    </w:p>
    <w:sectPr w:rsidR="00F12C76" w:rsidSect="00C2707F">
      <w:pgSz w:w="16838" w:h="11906" w:orient="landscape" w:code="9"/>
      <w:pgMar w:top="900" w:right="720" w:bottom="662" w:left="357"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07F"/>
    <w:rsid w:val="001C6D74"/>
    <w:rsid w:val="006B64DC"/>
    <w:rsid w:val="006C0B77"/>
    <w:rsid w:val="008242FF"/>
    <w:rsid w:val="00870751"/>
    <w:rsid w:val="00922C48"/>
    <w:rsid w:val="00B915B7"/>
    <w:rsid w:val="00C2707F"/>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3127E4-64F7-4A00-BE56-9CFC9B46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3923</Words>
  <Characters>22366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2026-09-15T11:55:00Z</dcterms:created>
  <dcterms:modified xsi:type="dcterms:W3CDTF">2026-09-15T11:55:00Z</dcterms:modified>
</cp:coreProperties>
</file>